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4D" w:rsidRPr="009F0EC4" w:rsidRDefault="00874E4D" w:rsidP="00874E4D">
      <w:pPr>
        <w:rPr>
          <w:rFonts w:asciiTheme="minorBidi" w:hAnsiTheme="minorBidi"/>
          <w:b/>
          <w:bCs/>
          <w:sz w:val="28"/>
        </w:rPr>
      </w:pPr>
      <w:r w:rsidRPr="009F0EC4">
        <w:rPr>
          <w:rFonts w:asciiTheme="minorBidi" w:hAnsiTheme="minorBidi"/>
          <w:b/>
          <w:bCs/>
          <w:sz w:val="28"/>
          <w:cs/>
        </w:rPr>
        <w:t>นโยบายความเป็นส่วนตัวสำหรับลูกค้า</w:t>
      </w:r>
    </w:p>
    <w:p w:rsidR="00874E4D" w:rsidRPr="009F0EC4" w:rsidRDefault="00874E4D" w:rsidP="00874E4D">
      <w:pPr>
        <w:rPr>
          <w:rFonts w:asciiTheme="minorBidi" w:hAnsiTheme="minorBidi"/>
          <w:sz w:val="28"/>
        </w:rPr>
      </w:pPr>
    </w:p>
    <w:p w:rsidR="00874E4D" w:rsidRPr="009F0EC4" w:rsidRDefault="00874E4D" w:rsidP="00874E4D">
      <w:pPr>
        <w:rPr>
          <w:rFonts w:asciiTheme="minorBidi" w:hAnsiTheme="minorBidi"/>
          <w:sz w:val="28"/>
        </w:rPr>
      </w:pPr>
      <w:r w:rsidRPr="009F0EC4">
        <w:rPr>
          <w:rFonts w:asciiTheme="minorBidi" w:hAnsiTheme="minorBidi"/>
          <w:sz w:val="28"/>
          <w:cs/>
        </w:rPr>
        <w:t>ทีม</w:t>
      </w:r>
      <w:r w:rsidR="001B04EC">
        <w:rPr>
          <w:rFonts w:asciiTheme="minorBidi" w:hAnsiTheme="minorBidi"/>
          <w:sz w:val="28"/>
        </w:rPr>
        <w:t xml:space="preserve"> Qonnect</w:t>
      </w:r>
      <w:bookmarkStart w:id="0" w:name="_GoBack"/>
      <w:bookmarkEnd w:id="0"/>
      <w:r w:rsidRPr="009F0EC4">
        <w:rPr>
          <w:rFonts w:asciiTheme="minorBidi" w:hAnsiTheme="minorBidi" w:cs="Cordia New"/>
          <w:sz w:val="28"/>
          <w:cs/>
        </w:rPr>
        <w:t xml:space="preserve"> </w:t>
      </w:r>
      <w:r w:rsidRPr="009F0EC4">
        <w:rPr>
          <w:rFonts w:asciiTheme="minorBidi" w:hAnsiTheme="minorBidi"/>
          <w:sz w:val="28"/>
          <w:cs/>
        </w:rPr>
        <w:t>บริษัท บางซื่ออุตสาหกรรม จำกัด (ต่อไปนี้เรียกว่า เรา) เคารพสิทธิความเป็นส่วนตัวของลูกค้า รวมถึงบุคคลธรรมดาที่ดำเนินการให้ลูกค้าซึ่งเป็นนิติบุคคลด้วย (ต่อไปนี้เรียกว่า ท่าน) และเพื่อให้เกิดความมั่นใจว่าท่านได้รับความคุ้มครองข้อมูลส่วนบุคคล จึงได้จัดทำนโยบายความเป็นส่วนตัวฉบับนี้ขึ้น เพื่อแจ้งให้ทราบถึงรายละเอียดที่เกี่ยวข้องกับการเก็บรวบรวม การใช้ และการเปิดเผย (รวมเรียกว่า การประมวลผล) รวมตลอดถึงการลบและทำลาย ข้อมูลส่วนบุคคลของท่านทั้งช่องทางออนไลน์ และช่องทางอื่น ๆ ตามที่กฎหมายคุ้มครองข้อมูลส่วนบุคคลกำหนด ดังนี้</w:t>
      </w:r>
    </w:p>
    <w:p w:rsidR="00874E4D" w:rsidRPr="009F0EC4" w:rsidRDefault="00874E4D" w:rsidP="00874E4D">
      <w:pPr>
        <w:rPr>
          <w:rFonts w:asciiTheme="minorBidi" w:hAnsiTheme="minorBidi"/>
          <w:sz w:val="28"/>
        </w:rPr>
      </w:pP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t>1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วัตถุประสงค์การประมวลผลข้อมูลส่วนบุคคล</w:t>
      </w:r>
    </w:p>
    <w:p w:rsidR="00874E4D" w:rsidRPr="009F0EC4" w:rsidRDefault="00874E4D" w:rsidP="00874E4D">
      <w:pPr>
        <w:pStyle w:val="NormalWeb"/>
        <w:numPr>
          <w:ilvl w:val="0"/>
          <w:numId w:val="2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เพื่ออำนวยความสะดวกในการใช้บริการหรือการเข้าถึงแพลตฟอร์มของท่าน</w:t>
      </w:r>
    </w:p>
    <w:p w:rsidR="00874E4D" w:rsidRPr="009F0EC4" w:rsidRDefault="00874E4D" w:rsidP="00874E4D">
      <w:pPr>
        <w:pStyle w:val="NormalWeb"/>
        <w:numPr>
          <w:ilvl w:val="0"/>
          <w:numId w:val="2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เพื่อระบุตัวตนการเข้าใช้แพลตฟอร์ม</w:t>
      </w:r>
    </w:p>
    <w:p w:rsidR="00874E4D" w:rsidRPr="009F0EC4" w:rsidRDefault="00874E4D" w:rsidP="00874E4D">
      <w:pPr>
        <w:pStyle w:val="NormalWeb"/>
        <w:numPr>
          <w:ilvl w:val="0"/>
          <w:numId w:val="2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เพื่อประโยชน์โดยชอบด้วยกฎหมายของเราหรือของบุคคลอื่น</w:t>
      </w:r>
    </w:p>
    <w:p w:rsidR="00874E4D" w:rsidRPr="009F0EC4" w:rsidRDefault="00874E4D" w:rsidP="00874E4D">
      <w:pPr>
        <w:pStyle w:val="NormalWeb"/>
        <w:numPr>
          <w:ilvl w:val="1"/>
          <w:numId w:val="2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เพื่อให้เราสามารถจัดการ พัฒนา และดำเนินการใด ๆ เพื่อให้สามารถดำเนินธุรกิจได้ ซึ่งรวมถึงการดำเนินการใด ๆ เพื่อให้เป็นไปตามการอนุญาตให้บริหารจัดการและพัฒนาสินค้า และ/หรือ บริการ (รวมถึงเว็บไซต์ และแอปพลิเคชัน) การตรวจสอบและป้องกันการฉ้อโกง หรืออาชญากรรมอื่น ๆ การจัดการความสัมพันธ์ลูกค้าและผู้ที่อาจเป็นลูกค้า การบำรุงรักษาและการใช้ระบบไอที</w:t>
      </w:r>
    </w:p>
    <w:p w:rsidR="00874E4D" w:rsidRPr="009F0EC4" w:rsidRDefault="00874E4D" w:rsidP="00874E4D">
      <w:pPr>
        <w:pStyle w:val="NormalWeb"/>
        <w:numPr>
          <w:ilvl w:val="1"/>
          <w:numId w:val="2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เพื่อประโยชน์ทางด้านความปลอดภัย เช่น จัดให้มีมาตรการรักษาความปลอดภัย ซึ่งรวมถึงข้อมูลส่วนบุคคลของท่านด้วย เช่น การเข้าสถานที่ของเรา การเข้าสู่ระบบ (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Log in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)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เข้าเว็บไซต์หรือแอปพลิเคชัน</w:t>
      </w:r>
    </w:p>
    <w:p w:rsidR="00874E4D" w:rsidRPr="009F0EC4" w:rsidRDefault="00874E4D" w:rsidP="00874E4D">
      <w:pPr>
        <w:pStyle w:val="NormalWeb"/>
        <w:numPr>
          <w:ilvl w:val="1"/>
          <w:numId w:val="2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lastRenderedPageBreak/>
        <w:t>เพื่อดำเนินการทางการตลาด และวิเคราะห์ข้อมูล (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Marketing and Data Analysis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)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เช่น การแจ้งข่าวสารและสิทธิประโยชน์ ผ่านทาง อีเมล เอสเอ็มเอส แอปพลิเคชัน โซเชียลมีเดีย โทรศัพท์ ไดเร็กเมล รวมถึงเพื่อประโยชน์ในการวิจัยทางการตลาด เช่น ทำแบบสอบถาม เข้าสัมภาษณ์</w:t>
      </w:r>
    </w:p>
    <w:p w:rsidR="00874E4D" w:rsidRPr="009F0EC4" w:rsidRDefault="00874E4D" w:rsidP="00874E4D">
      <w:pPr>
        <w:pStyle w:val="NormalWeb"/>
        <w:numPr>
          <w:ilvl w:val="1"/>
          <w:numId w:val="2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เพื่อการใช้สิทธิเรียกร้องทางกฎหมาย</w:t>
      </w:r>
    </w:p>
    <w:p w:rsidR="00874E4D" w:rsidRPr="009F0EC4" w:rsidRDefault="00874E4D" w:rsidP="00874E4D">
      <w:pPr>
        <w:pStyle w:val="NormalWeb"/>
        <w:numPr>
          <w:ilvl w:val="0"/>
          <w:numId w:val="2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เพื่อป้องกันและระงับอันตรายต่อชีวิต ร่างกาย หรือสุขภาพของท่านหรือบุคคลอื่น เช่น การติดต่อในกรณีฉุกเฉิน การควบคุมและป้องกันโรคติดต่อ</w:t>
      </w:r>
    </w:p>
    <w:p w:rsidR="00874E4D" w:rsidRPr="009F0EC4" w:rsidRDefault="00874E4D" w:rsidP="00874E4D">
      <w:pPr>
        <w:pStyle w:val="NormalWeb"/>
        <w:numPr>
          <w:ilvl w:val="0"/>
          <w:numId w:val="2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เพื่อให้สามารถปฏิบัติตามกฎหมาย เช่น การปฏิบัติตามบทบัญญัติของกฎหมาย กฏระเบียบ และคำสั่งของผู้ที่มีอำนาจตามกฎหมาย</w:t>
      </w:r>
    </w:p>
    <w:p w:rsidR="00874E4D" w:rsidRPr="009F0EC4" w:rsidRDefault="00874E4D" w:rsidP="00874E4D">
      <w:pPr>
        <w:pStyle w:val="NormalWeb"/>
        <w:numPr>
          <w:ilvl w:val="0"/>
          <w:numId w:val="2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เพื่อการปฏิบัติหน้าที่ในการดำเนินภารกิจเพื่อประโยชน์สาธารณะของเรา หรือปฏิบัติหน้าที่ในการใช้อำนาจรัฐที่ได้มอบให้</w:t>
      </w:r>
    </w:p>
    <w:p w:rsidR="00874E4D" w:rsidRPr="009F0EC4" w:rsidRDefault="00874E4D" w:rsidP="00874E4D">
      <w:pPr>
        <w:pStyle w:val="NormalWeb"/>
        <w:numPr>
          <w:ilvl w:val="0"/>
          <w:numId w:val="2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กรณีที่ท่านให้ความยินยอมเราจะประมวลผลข้อมูลส่วนบุคคล</w:t>
      </w:r>
    </w:p>
    <w:p w:rsidR="00874E4D" w:rsidRPr="009F0EC4" w:rsidRDefault="00874E4D" w:rsidP="00874E4D">
      <w:pPr>
        <w:pStyle w:val="NormalWeb"/>
        <w:numPr>
          <w:ilvl w:val="1"/>
          <w:numId w:val="2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เพื่อให้เรา บริษัทในกลุ่มของเรา และพันธมิตร ส่งข่าวสารและสิทธิประโยชน์ผ่านทางอีเมล เอสเอ็มเอส แอปพลิเคชัน โซเชียลมีเดีย โทรศัพท์ และไดเร็กเมล</w:t>
      </w:r>
    </w:p>
    <w:p w:rsidR="00874E4D" w:rsidRPr="009F0EC4" w:rsidRDefault="00874E4D" w:rsidP="00874E4D">
      <w:pPr>
        <w:pStyle w:val="NormalWeb"/>
        <w:numPr>
          <w:ilvl w:val="1"/>
          <w:numId w:val="2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เพื่อให้เราดำเนินการจัดกิจกรรมนอกจากที่กล่าวมาข้างต้น โดยอาจเก็บข้อมูลส่วนบุคคลของท่านเพิ่มเติม โดยจะแจ้งให้ทราบและขอความยินยอมจากท่านใหม่เป็นคราว ๆ ไปทั้งนี้ ท่านสามารถศึกษารายละเอียดเกี่ยวกับความยินยอมได้ในข้อ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4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lastRenderedPageBreak/>
        <w:t>2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ข้อมูลส่วนบุคคลที่เก็บรวบรวม</w:t>
      </w:r>
    </w:p>
    <w:p w:rsidR="00874E4D" w:rsidRPr="009F0EC4" w:rsidRDefault="00874E4D" w:rsidP="00874E4D">
      <w:pPr>
        <w:pStyle w:val="NormalWeb"/>
        <w:numPr>
          <w:ilvl w:val="0"/>
          <w:numId w:val="3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เมื่อท่านจะซื้อสินค้า และ/หรือ บริการ รวมทั้งการเข้าเป็นสมาชิกเว็บไซต์ แอปพลิเคชัน หรือบัตรสิทธิประโยชน์ต่าง ๆ เราจะเก็บรวบรวมข้อมูลส่วนบุคคล ดังนี้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ข้อมูลส่วนตัว เช่น ชื่อ นามสกุล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ข้อมูลการติดต่อ เช่น อีเมล เบอร์โทรศัพท์ ที่อยู่ ช่องทางติดต่อในสถานที่ทำงาน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ข้อมูลเกี่ยวกับงานของท่าน เช่น ตำแหน่ง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ข้อมูลเกี่ยวกับการซื้อสินค้า และ/หรือ บริการ เช่น ประวัติการซื้อสินค้า ประวัติการเคลมสินค้า ข้อร้องเรียน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ข้อมูลที่ท่านได้ให้ไว้แก่เมื่อท่านติดต่อเรา หรือเราดูแลให้บริการหลังการขาย การทำวิจัย และการสัมภาษณ์</w:t>
      </w:r>
    </w:p>
    <w:p w:rsidR="00874E4D" w:rsidRPr="009F0EC4" w:rsidRDefault="00874E4D" w:rsidP="00874E4D">
      <w:pPr>
        <w:pStyle w:val="NormalWeb"/>
        <w:numPr>
          <w:ilvl w:val="0"/>
          <w:numId w:val="3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เมื่อท่านเข้าชม และ/หรือ ซื้อสินค้าออนไลน์ หรือเข้าชมเว็บไซต์หรือแอปพลิเคชัน เราจะเก็บรวบรวมข้อมูลส่วนบุคคล ดังนี้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ข้อมูลเกี่ยวกับอุปกรณ์อิเล็กทรอนิกส์ที่ท่านใช้ เช่น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 xml:space="preserve">IP Address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ข้อมูลที่อยู่ (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Location Data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)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Other device identifier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ชนิดและเวอร์ชันของบราวเซอร์ที่ท่านใช้ รวมถึงชนิดและเวอร์ชันของ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plug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>-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 xml:space="preserve">in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ของบราวเซอร์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การตั้งค่าเขตเวลา (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Time zone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>)</w:t>
      </w:r>
    </w:p>
    <w:p w:rsidR="00874E4D" w:rsidRPr="009F0EC4" w:rsidRDefault="00874E4D" w:rsidP="00874E4D">
      <w:pPr>
        <w:pStyle w:val="NormalWeb"/>
        <w:numPr>
          <w:ilvl w:val="0"/>
          <w:numId w:val="3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ราอาจมีความจำเป็นต้องเก็บรวบรวมและประมวลผลข้อมูลส่วนบุคคลชนิดพิเศษตามที่กฎหมายคุ้มครองข้อมูลส่วนบุคคลกำหนด เพื่อใช้งานตามวัตถุประสงค์ที่เราแจ้งไว้ในนโยบายความเป็นส่วนตัวนี้ เช่น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lastRenderedPageBreak/>
        <w:t>เมื่อเราจำเป็นต้องใช้ข้อมูลดังกล่าวเพื่อประโยชน์ในการรักษาความปลอดภัยของเรา เช่น ข้อมูลชีวภาพ (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 xml:space="preserve">facial recognition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ลายนิ้วมือ) เพื่อใช้ในการระบุตัวตน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ในบางกรณี เราอาจเก็บข้อมูลส่วนบุคคลชนิดพิเศษของท่าน แม้ว่าสินค้าหรือบริการนั้นไม่ได้เกี่ยวข้องกับข้อมูลชนิดพิเศษโดยตรง เช่น เราจำเป็นต้องใช้บัตรประชาชนของท่าน ซึ่งมีข้อมูลศาสนา เพื่อใช้ในการยืนยันตัวตนของท่าน หรือดำเนินการทางภาษี</w:t>
      </w:r>
    </w:p>
    <w:p w:rsidR="00874E4D" w:rsidRPr="009F0EC4" w:rsidRDefault="00874E4D" w:rsidP="00874E4D">
      <w:pPr>
        <w:pStyle w:val="NormalWeb"/>
        <w:numPr>
          <w:ilvl w:val="0"/>
          <w:numId w:val="3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ในกรณีที่จำเป็น เราจะประมวลผลข้อมูลส่วนบุคคลชนิดพิเศษของท่านโดยได้รับความยินยอมโดยชัดแจ้งจากท่านหรือเพื่อวัตถุประสงค์อื่นตามที่กฎหมายกำหนดไว้เท่านั้น ทั้งนี้ เราจะใช้ความพยายามอย่างดีที่สุดในการจัดให้มีมาตรการรักษาความปลอดภัยที่เพียงพอเพื่อปกป้องคุ้มครองข้อมูลส่วนบุคคลชนิดพิเศษของท่าน</w:t>
      </w:r>
    </w:p>
    <w:p w:rsidR="00874E4D" w:rsidRPr="009F0EC4" w:rsidRDefault="00874E4D" w:rsidP="00874E4D">
      <w:pPr>
        <w:pStyle w:val="NormalWeb"/>
        <w:numPr>
          <w:ilvl w:val="0"/>
          <w:numId w:val="3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กรณีการอนุญาตให้ใช้สิทธิแฟรนไชส์กับเรา เราจะเก็บรวบรวมข้อมูลส่วนบุคคลที่เกี่ยวข้อง (เช่น กรรมการ พนักงาน ผู้ปฏิบัติงานของผู้รับแฟรนไชส์ เช่น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ข้อมูลส่วนตัว เช่น ชื่อ นามสกุล ชื่อเล่น วันเดือนปีที่เกิด รูปถ่าย ข้อมูลตามที่ระบุในบัตรประจำตัวประชาชน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ข้อมูลการติดต่อ เช่น เบอร์โทรศัพท์ อีเมล ที่อยู่ ช่องทางติดต่อในโซเชียลมีเดีย ที่อยู่ เบอร์โทรศัพท์ และเบอร์โทรสารทางธุรกิจ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ข้อมูลเกี่ยวกับงาน เช่น อาชีพ ตำแหน่ง วันที่เริ่มงาน ประเภทงาน สังกัดโรงงาน</w:t>
      </w:r>
    </w:p>
    <w:p w:rsidR="00874E4D" w:rsidRPr="009F0EC4" w:rsidRDefault="00874E4D" w:rsidP="00874E4D">
      <w:pPr>
        <w:pStyle w:val="NormalWeb"/>
        <w:numPr>
          <w:ilvl w:val="1"/>
          <w:numId w:val="3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ข้อมูลเกี่ยวกับการศึกษา เช่น วุฒิการศึกษา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t>3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คุกกี้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lastRenderedPageBreak/>
        <w:t>เรามีการใช้คุกกี้เพื่อเก็บรวบรวมข้อมูลส่วนบุคคล ตามที่กำหนดไว้ตามนโยบายการใช้คุกกี้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t>4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การขอความยินยอมและผลกระทบที่เป็นไปได้จากการถอนความยินยอม</w:t>
      </w:r>
    </w:p>
    <w:p w:rsidR="00874E4D" w:rsidRPr="009F0EC4" w:rsidRDefault="00874E4D" w:rsidP="00874E4D">
      <w:pPr>
        <w:pStyle w:val="NormalWeb"/>
        <w:numPr>
          <w:ilvl w:val="0"/>
          <w:numId w:val="4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ในกรณีที่เราเก็บรวบรวมและประมวลผลข้อมูลส่วนบุคคลโดยอาศัยความยินยอมของท่าน ท่านมีสิทธิที่จะถอนความยินยอมของท่านที่ให้ไว้กับเราได้ตลอดเวลา ซึ่งการถอนความยินยอมนี้จะไม่ส่งผลกระทบต่อการเก็บรวบรวม ใช้ เปิดเผย หรือประมวลผลข้อมูลส่วนบุคคลที่ท่านได้ให้ความยินยอมไปแล้ว</w:t>
      </w:r>
    </w:p>
    <w:p w:rsidR="00874E4D" w:rsidRPr="009F0EC4" w:rsidRDefault="00874E4D" w:rsidP="00874E4D">
      <w:pPr>
        <w:pStyle w:val="NormalWeb"/>
        <w:numPr>
          <w:ilvl w:val="0"/>
          <w:numId w:val="4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หากท่านถอนความยินยอมที่ได้ให้ไว้กับเราหรือปฏิเสธไม่ให้ข้อมูลบางอย่าง อาจส่งผลให้เราไม่สามารถดำเนินการเพื่อบรรลุวัตถุประสงค์บางส่วนหรือทั้งหมดตามที่ระบุไว้ในนโยบายความเป็นส่วนตัวนี้ไ</w:t>
      </w:r>
    </w:p>
    <w:p w:rsidR="00874E4D" w:rsidRPr="009F0EC4" w:rsidRDefault="00874E4D" w:rsidP="00874E4D">
      <w:pPr>
        <w:pStyle w:val="NormalWeb"/>
        <w:numPr>
          <w:ilvl w:val="0"/>
          <w:numId w:val="4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หากท่านมีอายุไม่ครบ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 xml:space="preserve">20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ปีบริบูรณ์ ก่อนการให้ความยินยอมโปรดแจ้งรายละเอียดผู้ใช้อำนาจปกครองให้เราทราบเพื่อให้เราสามารถดำเนินการขอความยินยอมจากผู้ใช้อำนาจปกครองด้วย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t>5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ระยะเวลาในการเก็บรักษาข้อมูลส่วนบุคคล</w:t>
      </w:r>
    </w:p>
    <w:p w:rsidR="00874E4D" w:rsidRPr="009F0EC4" w:rsidRDefault="00874E4D" w:rsidP="00874E4D">
      <w:pPr>
        <w:pStyle w:val="NormalWeb"/>
        <w:numPr>
          <w:ilvl w:val="0"/>
          <w:numId w:val="5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เราจะเก็บข้อมูลส่วนบุคคลของท่านในระยะเวลาที่จำเป็นเพื่อให้บรรลุวัตถุประสงค์ตามประเภทข้อมูลส่วนบุคคลแต่ละประเภท เว้นแต่กฎหมายจะอนุญาตให้มีระยะเวลาการเก็บรักษาที่นานขึ้น ในกรณีที่ไม่สามารถระบุระยะเวลาการเก็บรักษาข้อมูลส่วนบุคคลได้ชัดเจน เราจะเก็บรักษาข้อมูลไว้ตามระยะเวลาที่อาจคาดหมายได้ตามมาตรฐานของการเก็บรวบรวม (เช่น อายุความตามกฎหมายทั่วไปสูงสุด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 xml:space="preserve">10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ปี)</w:t>
      </w:r>
    </w:p>
    <w:p w:rsidR="00874E4D" w:rsidRPr="009F0EC4" w:rsidRDefault="00874E4D" w:rsidP="00874E4D">
      <w:pPr>
        <w:pStyle w:val="NormalWeb"/>
        <w:numPr>
          <w:ilvl w:val="0"/>
          <w:numId w:val="5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lastRenderedPageBreak/>
        <w:t>เราจัดให้มีระบบการตรวจสอบเพื่อดำเนินการลบหรือทำลายข้อมูลส่วนบุคคลเมื่อพ้นกำหนดระยะเวลาการเก็บรักษาหรือที่ไม่เกี่ยวข้องหรือเกินความจำเป็นตามวัตถุประสงค์ในการเก็บรวบรวมข้อมูลส่วนบุคคลนั้น</w:t>
      </w:r>
    </w:p>
    <w:p w:rsidR="00874E4D" w:rsidRPr="009F0EC4" w:rsidRDefault="00874E4D" w:rsidP="00874E4D">
      <w:pPr>
        <w:pStyle w:val="NormalWeb"/>
        <w:numPr>
          <w:ilvl w:val="0"/>
          <w:numId w:val="5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กรณีที่เราใช้ข้อมูลส่วนบุคคลของท่านโดยขอความยินยอมจากท่าน เราจะประมวลผลข้อมูลส่วนบุคคลดังกล่าวจนกว่าท่านจะแจ้งขอยกเลิกความยินยอมและเราดำเนินการตามคำขอของท่านเสร็จสิ้นแล้ว อย่างไรก็ดี เราจะยังเก็บข้อมูลส่วนบุคคลของท่านเท่าที่จำเป็นสำหรับบันทึกเป็นประวัติว่าท่านเคยยกเลิกความยินยอม เพื่อให้ เราสามารถตอบสนองต่อคำขอของท่านในอนาตได้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t>6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การเปิดเผยข้อมูลส่วนบุคคลให้บุคคลอื่น</w:t>
      </w:r>
    </w:p>
    <w:p w:rsidR="00874E4D" w:rsidRPr="009F0EC4" w:rsidRDefault="00874E4D" w:rsidP="00874E4D">
      <w:pPr>
        <w:pStyle w:val="NormalWeb"/>
        <w:numPr>
          <w:ilvl w:val="0"/>
          <w:numId w:val="6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เราเปิดเผยและแบ่งปันข้อมูลส่วนบุคคลของท่านกับ</w:t>
      </w:r>
    </w:p>
    <w:p w:rsidR="00874E4D" w:rsidRPr="009F0EC4" w:rsidRDefault="00874E4D" w:rsidP="00874E4D">
      <w:pPr>
        <w:pStyle w:val="NormalWeb"/>
        <w:numPr>
          <w:ilvl w:val="1"/>
          <w:numId w:val="6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บริษัทในกลุ่ม และบริษัทในกลุ่มพันธมิตรผู้ให้บริการและขายสินค้าเกี่ยวกับวัสดุก่อสร้างและเครื่องใช้ในบ้าน และ</w:t>
      </w:r>
    </w:p>
    <w:p w:rsidR="00874E4D" w:rsidRPr="009F0EC4" w:rsidRDefault="00874E4D" w:rsidP="00874E4D">
      <w:pPr>
        <w:pStyle w:val="NormalWeb"/>
        <w:numPr>
          <w:ilvl w:val="1"/>
          <w:numId w:val="6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บุคคลและนิติบุคคลอื่นที่ไม่ได้เป็นบริษัทในกลุ่มของเรา (“บุคคลอื่น”) เพื่อบรรลุวัตถุประสงค์การเก็บรวบรวมและประมวลผลข้อมูลส่วนบุคคลตามที่ระบุไว้ในนโยบายความเป็นส่วนตัวนี้ เช่น ผู้แทนจำหน่ายของเรา ผู้ให้บริการด้านการขนส่ง (เช่น ไปรษณีย์) ผู้ให้บริการภายนอกที่ให้บริการและทำหน้าที่ภายใต้การควบคุมของเรา เช่น ช่วยในการประมวลผลการทำรายการ ส่งโฆษณาสำหรับผลิตภัณฑ์และบริการของเรา หรือให้ความช่วยเหลือและบริการแก่ท่าน ผู้ให้บริการเกี่ยวกับธุรกรรมและการเงิน (เช่น ธนาคาร บริษัทรับชำระเงินแทน) ผู้ให้บริการทางด้านเทคโลยี (เช่น ระบบคลาวด์ ระบบบล็อคเชน บริการส่ง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 xml:space="preserve">SMS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บริการ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data analytics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)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ผู้ให้บริการจัดทำโปรแกรมและระบบไอทีต่าง ๆ ผู้ตรวจสอบ บริษัทประกัน ที่ปรึกษา หน่วยงานของรัฐ (เช่น กรมสรรพากร สำนักงานคณะกรรมการป้องกันและ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lastRenderedPageBreak/>
        <w:t>ปราบปรามการฟอกเงิน) และบุคคลอื่นที่จำเป็นเพื่อให้เราสามารถดำเนินธุรกิจและให้บริการแก่ท่าน รวมถึงดำเนินการใด ๆ ตามวัตถุประสงค์การเก็บรวบรวมและประมวลผลข้อมูลส่วนบุคคลตามที่ระบุไว้ในนโยบายความเป็นส่วนตัวนี้</w:t>
      </w:r>
    </w:p>
    <w:p w:rsidR="00874E4D" w:rsidRPr="009F0EC4" w:rsidRDefault="00874E4D" w:rsidP="00874E4D">
      <w:pPr>
        <w:pStyle w:val="NormalWeb"/>
        <w:numPr>
          <w:ilvl w:val="0"/>
          <w:numId w:val="6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ราจะกำหนดให้ผู้ที่ได้รับข้อมูลมีมาตรการปกป้องข้อมูลของท่านอย่างเหมาะสมและประมวลผลข้อมูลส่วนบุคคลดังกล่าวเท่าที่จำเป็นเท่านั้น และดำเนินการเพื่อป้องกันไม่ให้ใช้หรือเปิดเผยข้อมูลส่วนบุคคลโดยปราศจากอำนาจโดยมิชอบ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t>7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การส่งหรือโอนข้อมูลส่วนบุคคลไปต่างประเทศ</w:t>
      </w:r>
    </w:p>
    <w:p w:rsidR="00874E4D" w:rsidRPr="009F0EC4" w:rsidRDefault="00874E4D" w:rsidP="00874E4D">
      <w:pPr>
        <w:pStyle w:val="NormalWeb"/>
        <w:numPr>
          <w:ilvl w:val="0"/>
          <w:numId w:val="7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ราอาจส่งหรือโอนข้อมูลส่วนบุคคลของท่านไปยังบริษัทในเครือหรือบุคคลอื่นในต่างประเทศในกรณีที่จำเป็นเพื่อการปฏิบัติตามสัญญาซึ่งท่านเป็นคู่สัญญา หรือเป็นการกระทำตามสัญญาระหว่างเรากับบุคคลหรือนิติบุคคลอื่นเพื่อประโยชน์ของท่านหรือเพื่อใช้ในการดำเนินการตามคำขอของท่านก่อนเข้าทำสัญญา หรือเพื่อป้องกันหรือระงับอันตรายต่อชีวิต ร่างกาย หรือสุขภาพของท่านหรือบุคคลอื่น เพื่อปฏิบัติตามกฎหมาย หรือเป็นการจำเป็นเพื่อดำเนินภารกิจเพื่อประโยชน์สาธารณะที่สำคัญ</w:t>
      </w:r>
    </w:p>
    <w:p w:rsidR="00874E4D" w:rsidRPr="009F0EC4" w:rsidRDefault="00874E4D" w:rsidP="00874E4D">
      <w:pPr>
        <w:pStyle w:val="NormalWeb"/>
        <w:numPr>
          <w:ilvl w:val="0"/>
          <w:numId w:val="7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เราอาจเก็บข้อมูลของท่านบนคอมพิวเตอร์เซิร์ฟเวอร์หรือคลาวด์ที่ให้บริการโดยบุคคลอื่น และอาจใช้โปรแกรมหรือแอปพลิเคชันของบุคคลอื่นในรูปแบบของการให้บริการซอฟท์แวร์สำเร็จรูปและรูปแบบของการให้บริการแพลตฟอร์มสำเร็จรูปในการประมวลผลข้อมูลส่วนบุคคลของท่าน แต่เราจะไม่อนุญาตให้บุคคลที่ไม่เกี่ยวข้องสามารถเข้าถึงข้อมูลส่วนบุคคลได้ และจะกำหนดให้บุคคลอื่นเหล่านั้นต้องมีมาตรการคุ้มครองความมั่นคงปลอดภัยที่เหมาะสม</w:t>
      </w:r>
    </w:p>
    <w:p w:rsidR="00874E4D" w:rsidRPr="009F0EC4" w:rsidRDefault="00874E4D" w:rsidP="00874E4D">
      <w:pPr>
        <w:pStyle w:val="NormalWeb"/>
        <w:numPr>
          <w:ilvl w:val="0"/>
          <w:numId w:val="7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lastRenderedPageBreak/>
        <w:t>ในกรณีที่มีการส่งข้อมูลส่วนบุคคลของท่านไปยังต่างประเทศ เราจะปฏิบัติตามกฎหมายคุ้มครองข้อมูลส่วนบุคคลและใช้มาตรการที่เหมาะสมเพื่อทำให้มั่นใจได้ว่าข้อมูลส่วนบุคคลของท่านจะได้รับการคุ้มครองและท่านสามารถใช้สิทธิที่เกี่ยวข้องกับข้อมูลส่วนบุคคลของท่านได้ตามกฎหมาย รวมถึงเราจะกำหนดให้ผู้ที่ได้รับข้อมูลมีมาตรการปกป้องข้อมูลของท่านอย่างเหมาะสมและประมวลผลข้อมูลส่วนบุคคลดังกล่าวเท่าที่จำเป็นเท่านั้น และดำเนินการเพื่อป้องกันไม่ให้บุคคลอื่นใช้หรือเปิดเผยข้อมูลส่วนบุคคลโดยปราศจากอำนาจโดยมิชอบ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t>8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มาตรการความปลอดภัยสำหรับข้อมูลส่วนบุคคล</w:t>
      </w:r>
    </w:p>
    <w:p w:rsidR="00874E4D" w:rsidRPr="009F0EC4" w:rsidRDefault="00874E4D" w:rsidP="00874E4D">
      <w:pPr>
        <w:pStyle w:val="NormalWeb"/>
        <w:numPr>
          <w:ilvl w:val="0"/>
          <w:numId w:val="8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ความปลอดภัยของข้อมูลส่วนบุคคลของท่านเป็นสิ่งสำคัญสำหรับเราและเราได้นำมาตรฐานความปลอดภัยทางเทคนิคและการบริหารที่เหมาะสมมาใช้เพื่อปกป้องข้อมูลส่วนบุคคลจากการสูญหาย การเข้าถึงการใช้หรือการเปิดเผยโดยไม่ได้รับอนุญาต การใช้งานในทางที่ผิด การดัดแปลงเปลี่ยนแปลง และการทำลายโดยใช้เทคโนโลยีและขั้นตอนการรักษาความปลอดภัย เช่น การเข้ารหัสและการจำกัดการเข้าถึง เพื่อให้มั่นใจว่าบุคคลที่ได้รับอนุญาตเท่านั้นที่เข้าถึงข้อมูลส่วนบุคคลของท่านและบุคคลเหล่านี้ได้รับการฝึกอบรมเกี่ยวกับความสำคัญของการปกป้องข้อมูลส่วนบุคคล</w:t>
      </w:r>
    </w:p>
    <w:p w:rsidR="00874E4D" w:rsidRPr="009F0EC4" w:rsidRDefault="00874E4D" w:rsidP="00874E4D">
      <w:pPr>
        <w:pStyle w:val="NormalWeb"/>
        <w:numPr>
          <w:ilvl w:val="0"/>
          <w:numId w:val="8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เราจัดให้มีมาตรการรักษาความปลอดภัยที่เหมาะสม เพื่อป้องกันการสูญหาย เข้าถึง ใช้ เปลี่ยนแปลง แก้ไข เปิดเผยข้อมูลส่วนบุคคลจากผู้ที่ไม่มีสิทธิหรือหน้าที่ที่เกี่ยวข้องกับข้อมูลส่วนบุคคลนั้น และจะจัดให้มีการทบทวนมาตรการดังกล่าวเมื่อมีความจำเป็นหรือเมื่อเทคโนโลยีเปลี่ยนแปลงไปเพื่อให้มีประสิทธิภาพในการรักษาความปลอดภัยที่เหมาะสม</w:t>
      </w:r>
    </w:p>
    <w:p w:rsidR="00874E4D" w:rsidRPr="009F0EC4" w:rsidRDefault="00874E4D" w:rsidP="00874E4D">
      <w:pPr>
        <w:pStyle w:val="NormalWeb"/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</w:rPr>
        <w:lastRenderedPageBreak/>
        <w:t>9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 xml:space="preserve">.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สิทธิเกี่ยวกับข้อมูลส่วนบุคคลของท่าน</w:t>
      </w:r>
    </w:p>
    <w:p w:rsidR="00874E4D" w:rsidRPr="009F0EC4" w:rsidRDefault="00874E4D" w:rsidP="00874E4D">
      <w:pPr>
        <w:pStyle w:val="NormalWeb"/>
        <w:numPr>
          <w:ilvl w:val="0"/>
          <w:numId w:val="9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ท่านมีสิทธิตามกฎหมายคุ้มครองข้อมูลส่วนบุคคล สรุปดังนี้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ถอนความยินยอมที่ท่านได้ให้ไว้กับเรา เพื่อประมวลผลข้อมูลส่วนบุคคลของท่าน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ขอดูและคัดลอกข้อมูลส่วนบุคคลของท่าน หรือขอให้เปิดเผยที่มาของข้อมูลส่วนบุคคลของท่าน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ส่งหรือโอนข้อมูลส่วนบุคคลที่อยู่ในรูปแบบอิเล็กทรอนิกส์ตามที่กฎหมายคุ้มครองข้อมูลส่วนบุคคลกำหนดไปยังผู้ควบคุมข้อมูลส่วนบุคคลอื่น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คัดค้านการเก็บรวบรวม ใช้ หรือเปิดเผยข้อมูลส่วนบุคคลที่เกี่ยวกับท่าน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ลบหรือทำลาย หรือทำให้ข้อมูลส่วนบุคคลของท่านเป็นข้อมูลที่ไม่สามารถระบุตัวตนของท่านได้ (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>anonymous</w:t>
      </w:r>
      <w:r w:rsidRPr="009F0EC4">
        <w:rPr>
          <w:rFonts w:asciiTheme="minorBidi" w:hAnsiTheme="minorBidi" w:cs="Cordia New"/>
          <w:color w:val="212529"/>
          <w:sz w:val="28"/>
          <w:szCs w:val="28"/>
          <w:cs/>
        </w:rPr>
        <w:t>)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ระงับการใช้ข้อมูลส่วนบุคคลของท่าน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แก้ไขข้อมูลส่วนบุคคลของท่านให้ถูกต้อง เป็นปัจจุบัน สมบูรณ์ และไม่ก่อให้เกิดความเข้าใจผิด</w:t>
      </w:r>
    </w:p>
    <w:p w:rsidR="00874E4D" w:rsidRPr="009F0EC4" w:rsidRDefault="00874E4D" w:rsidP="00874E4D">
      <w:pPr>
        <w:pStyle w:val="NormalWeb"/>
        <w:numPr>
          <w:ilvl w:val="1"/>
          <w:numId w:val="9"/>
        </w:numPr>
        <w:shd w:val="clear" w:color="auto" w:fill="F7F7F7"/>
        <w:spacing w:line="480" w:lineRule="auto"/>
        <w:ind w:left="720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ร้องเรียนต่อคณะกรรมการคุ้มครองข้อมูลส่วนบุคคล ในกรณีที่เราหรือผู้ประมวลผลข้อมูลส่วนบุคคล รวมทั้งลูกจ้างหรือผู้รับจ้างของเราหรือผู้ประมวลผลข้อมูลส่วนบุคคลฝ่าฝืนหรือไม่ปฏิบัติตามกฎหมายคุ้มครองข้อมูลส่วนบุคคลทั้งนี้ เราจะพิจารณาและแจ้งผลการพิจารณาตามคำร้องขอใช้สิทธิของท่านโดยเร็วภายใน </w:t>
      </w:r>
      <w:r w:rsidRPr="009F0EC4">
        <w:rPr>
          <w:rFonts w:asciiTheme="minorBidi" w:hAnsiTheme="minorBidi" w:cstheme="minorBidi"/>
          <w:color w:val="212529"/>
          <w:sz w:val="28"/>
          <w:szCs w:val="28"/>
        </w:rPr>
        <w:t xml:space="preserve">30 </w:t>
      </w: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>วันนับแต่วันที่เราได้รับคำร้องขอดังกล่าว และสิทธิตามที่กล่าวมาข้างต้น เป็นไปตามที่กฎหมายคุ้มครองข้อมูลส่วนบุคคลกำหนด</w:t>
      </w:r>
    </w:p>
    <w:p w:rsidR="00874E4D" w:rsidRPr="009F0EC4" w:rsidRDefault="00874E4D" w:rsidP="00874E4D">
      <w:pPr>
        <w:pStyle w:val="NormalWeb"/>
        <w:numPr>
          <w:ilvl w:val="0"/>
          <w:numId w:val="9"/>
        </w:numPr>
        <w:shd w:val="clear" w:color="auto" w:fill="F7F7F7"/>
        <w:spacing w:line="480" w:lineRule="auto"/>
        <w:rPr>
          <w:rFonts w:asciiTheme="minorBidi" w:hAnsiTheme="minorBidi" w:cstheme="minorBidi"/>
          <w:color w:val="212529"/>
          <w:sz w:val="28"/>
          <w:szCs w:val="28"/>
        </w:rPr>
      </w:pPr>
      <w:r w:rsidRPr="009F0EC4">
        <w:rPr>
          <w:rFonts w:asciiTheme="minorBidi" w:hAnsiTheme="minorBidi" w:cstheme="minorBidi"/>
          <w:color w:val="212529"/>
          <w:sz w:val="28"/>
          <w:szCs w:val="28"/>
          <w:cs/>
        </w:rPr>
        <w:t xml:space="preserve">ท่านสามารถใช้สิทธิตามกฎหมายได้โดย ติดต่อที่ </w:t>
      </w:r>
      <w:r w:rsidRPr="009F0EC4">
        <w:rPr>
          <w:rFonts w:asciiTheme="minorBidi" w:hAnsiTheme="minorBidi" w:cstheme="minorBidi"/>
          <w:sz w:val="28"/>
          <w:szCs w:val="28"/>
          <w:cs/>
        </w:rPr>
        <w:t xml:space="preserve"> </w:t>
      </w:r>
      <w:hyperlink r:id="rId7" w:history="1">
        <w:r w:rsidRPr="009F0EC4">
          <w:rPr>
            <w:rStyle w:val="Hyperlink"/>
            <w:rFonts w:asciiTheme="minorBidi" w:hAnsiTheme="minorBidi" w:cstheme="minorBidi"/>
            <w:sz w:val="28"/>
            <w:szCs w:val="28"/>
          </w:rPr>
          <w:t>info@qonnect</w:t>
        </w:r>
        <w:r w:rsidRPr="009F0EC4">
          <w:rPr>
            <w:rStyle w:val="Hyperlink"/>
            <w:rFonts w:asciiTheme="minorBidi" w:hAnsiTheme="minorBidi" w:cs="Cordia New"/>
            <w:sz w:val="28"/>
            <w:szCs w:val="28"/>
            <w:cs/>
          </w:rPr>
          <w:t>.</w:t>
        </w:r>
        <w:r w:rsidRPr="009F0EC4">
          <w:rPr>
            <w:rStyle w:val="Hyperlink"/>
            <w:rFonts w:asciiTheme="minorBidi" w:hAnsiTheme="minorBidi" w:cstheme="minorBidi"/>
            <w:sz w:val="28"/>
            <w:szCs w:val="28"/>
          </w:rPr>
          <w:t>ai</w:t>
        </w:r>
      </w:hyperlink>
    </w:p>
    <w:p w:rsidR="00874E4D" w:rsidRPr="00874E4D" w:rsidRDefault="00874E4D" w:rsidP="00874E4D">
      <w:pPr>
        <w:shd w:val="clear" w:color="auto" w:fill="F7F7F7"/>
        <w:spacing w:before="100" w:beforeAutospacing="1" w:after="100" w:afterAutospacing="1" w:line="480" w:lineRule="auto"/>
        <w:rPr>
          <w:rFonts w:asciiTheme="minorBidi" w:eastAsia="Times New Roman" w:hAnsiTheme="minorBidi"/>
          <w:color w:val="212529"/>
          <w:sz w:val="28"/>
        </w:rPr>
      </w:pPr>
      <w:r w:rsidRPr="00874E4D">
        <w:rPr>
          <w:rFonts w:asciiTheme="minorBidi" w:eastAsia="Times New Roman" w:hAnsiTheme="minorBidi"/>
          <w:color w:val="212529"/>
          <w:sz w:val="28"/>
        </w:rPr>
        <w:t>10</w:t>
      </w:r>
      <w:r w:rsidRPr="00874E4D">
        <w:rPr>
          <w:rFonts w:asciiTheme="minorBidi" w:eastAsia="Times New Roman" w:hAnsiTheme="minorBidi" w:cs="Cordia New"/>
          <w:color w:val="212529"/>
          <w:sz w:val="28"/>
          <w:cs/>
        </w:rPr>
        <w:t xml:space="preserve">. </w:t>
      </w:r>
      <w:r w:rsidRPr="00874E4D">
        <w:rPr>
          <w:rFonts w:asciiTheme="minorBidi" w:eastAsia="Times New Roman" w:hAnsiTheme="minorBidi"/>
          <w:color w:val="212529"/>
          <w:sz w:val="28"/>
          <w:cs/>
        </w:rPr>
        <w:t>ข้อมูลเกี่ยวกับผู้ควบคุมข้อมูลส่วนบุคคลและเจ้าหน้าที่คุ้มครองข้อมูลส่วนบุคคล</w:t>
      </w:r>
    </w:p>
    <w:p w:rsidR="00874E4D" w:rsidRPr="009F0EC4" w:rsidRDefault="00874E4D" w:rsidP="00874E4D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480" w:lineRule="auto"/>
        <w:rPr>
          <w:rFonts w:asciiTheme="minorBidi" w:eastAsia="Times New Roman" w:hAnsiTheme="minorBidi"/>
          <w:color w:val="212529"/>
          <w:sz w:val="28"/>
        </w:rPr>
      </w:pPr>
      <w:r w:rsidRPr="00874E4D">
        <w:rPr>
          <w:rFonts w:asciiTheme="minorBidi" w:eastAsia="Times New Roman" w:hAnsiTheme="minorBidi"/>
          <w:color w:val="212529"/>
          <w:sz w:val="28"/>
          <w:cs/>
        </w:rPr>
        <w:lastRenderedPageBreak/>
        <w:t xml:space="preserve">ผู้ควบคุมข้อมูลส่วนบุคคล: บริษัท บางซื่ออุตสาหกรรม จำกัด ที่อยู่: เลขที่ </w:t>
      </w:r>
      <w:r w:rsidRPr="00874E4D">
        <w:rPr>
          <w:rFonts w:asciiTheme="minorBidi" w:eastAsia="Times New Roman" w:hAnsiTheme="minorBidi"/>
          <w:color w:val="212529"/>
          <w:sz w:val="28"/>
        </w:rPr>
        <w:t xml:space="preserve">1 </w:t>
      </w:r>
      <w:r w:rsidRPr="00874E4D">
        <w:rPr>
          <w:rFonts w:asciiTheme="minorBidi" w:eastAsia="Times New Roman" w:hAnsiTheme="minorBidi"/>
          <w:color w:val="212529"/>
          <w:sz w:val="28"/>
          <w:cs/>
        </w:rPr>
        <w:t xml:space="preserve">ถนนปูนซิเมนต์ไทย แขวงบางซื่อ เขตบางซื่อ กรุงเทพฯ </w:t>
      </w:r>
      <w:r w:rsidRPr="00874E4D">
        <w:rPr>
          <w:rFonts w:asciiTheme="minorBidi" w:eastAsia="Times New Roman" w:hAnsiTheme="minorBidi"/>
          <w:color w:val="212529"/>
          <w:sz w:val="28"/>
        </w:rPr>
        <w:t xml:space="preserve">10800 </w:t>
      </w:r>
      <w:r w:rsidRPr="00874E4D">
        <w:rPr>
          <w:rFonts w:asciiTheme="minorBidi" w:eastAsia="Times New Roman" w:hAnsiTheme="minorBidi"/>
          <w:color w:val="212529"/>
          <w:sz w:val="28"/>
          <w:cs/>
        </w:rPr>
        <w:t xml:space="preserve">โทรศัพท์: </w:t>
      </w:r>
      <w:r w:rsidRPr="009F0EC4">
        <w:rPr>
          <w:rFonts w:asciiTheme="minorBidi" w:eastAsia="Times New Roman" w:hAnsiTheme="minorBidi"/>
          <w:color w:val="212529"/>
          <w:sz w:val="28"/>
        </w:rPr>
        <w:t>0</w:t>
      </w:r>
      <w:r w:rsidRPr="009F0EC4">
        <w:rPr>
          <w:rFonts w:asciiTheme="minorBidi" w:eastAsia="Times New Roman" w:hAnsiTheme="minorBidi" w:cs="Cordia New"/>
          <w:color w:val="212529"/>
          <w:sz w:val="28"/>
          <w:cs/>
        </w:rPr>
        <w:t>-</w:t>
      </w:r>
      <w:r w:rsidRPr="009F0EC4">
        <w:rPr>
          <w:rFonts w:asciiTheme="minorBidi" w:eastAsia="Times New Roman" w:hAnsiTheme="minorBidi"/>
          <w:color w:val="212529"/>
          <w:sz w:val="28"/>
        </w:rPr>
        <w:t>2586</w:t>
      </w:r>
      <w:r w:rsidRPr="009F0EC4">
        <w:rPr>
          <w:rFonts w:asciiTheme="minorBidi" w:eastAsia="Times New Roman" w:hAnsiTheme="minorBidi" w:cs="Cordia New"/>
          <w:color w:val="212529"/>
          <w:sz w:val="28"/>
          <w:cs/>
        </w:rPr>
        <w:t>-</w:t>
      </w:r>
      <w:r w:rsidRPr="009F0EC4">
        <w:rPr>
          <w:rFonts w:asciiTheme="minorBidi" w:eastAsia="Times New Roman" w:hAnsiTheme="minorBidi"/>
          <w:color w:val="212529"/>
          <w:sz w:val="28"/>
        </w:rPr>
        <w:t>3333 e</w:t>
      </w:r>
      <w:r w:rsidRPr="009F0EC4">
        <w:rPr>
          <w:rFonts w:asciiTheme="minorBidi" w:eastAsia="Times New Roman" w:hAnsiTheme="minorBidi" w:cs="Cordia New"/>
          <w:color w:val="212529"/>
          <w:sz w:val="28"/>
          <w:cs/>
        </w:rPr>
        <w:t>-</w:t>
      </w:r>
      <w:r w:rsidRPr="009F0EC4">
        <w:rPr>
          <w:rFonts w:asciiTheme="minorBidi" w:eastAsia="Times New Roman" w:hAnsiTheme="minorBidi"/>
          <w:color w:val="212529"/>
          <w:sz w:val="28"/>
        </w:rPr>
        <w:t>mail</w:t>
      </w:r>
      <w:r w:rsidRPr="009F0EC4">
        <w:rPr>
          <w:rFonts w:asciiTheme="minorBidi" w:eastAsia="Times New Roman" w:hAnsiTheme="minorBidi" w:cs="Cordia New"/>
          <w:color w:val="212529"/>
          <w:sz w:val="28"/>
          <w:cs/>
        </w:rPr>
        <w:t xml:space="preserve">: </w:t>
      </w:r>
      <w:r w:rsidRPr="009F0EC4">
        <w:rPr>
          <w:rFonts w:asciiTheme="minorBidi" w:eastAsia="Times New Roman" w:hAnsiTheme="minorBidi"/>
          <w:color w:val="212529"/>
          <w:sz w:val="28"/>
        </w:rPr>
        <w:t>info@qonnect</w:t>
      </w:r>
      <w:r w:rsidRPr="009F0EC4">
        <w:rPr>
          <w:rFonts w:asciiTheme="minorBidi" w:eastAsia="Times New Roman" w:hAnsiTheme="minorBidi" w:cs="Cordia New"/>
          <w:color w:val="212529"/>
          <w:sz w:val="28"/>
          <w:cs/>
        </w:rPr>
        <w:t>.</w:t>
      </w:r>
      <w:r w:rsidRPr="009F0EC4">
        <w:rPr>
          <w:rFonts w:asciiTheme="minorBidi" w:eastAsia="Times New Roman" w:hAnsiTheme="minorBidi"/>
          <w:color w:val="212529"/>
          <w:sz w:val="28"/>
        </w:rPr>
        <w:t>ai</w:t>
      </w:r>
    </w:p>
    <w:p w:rsidR="00874E4D" w:rsidRPr="00874E4D" w:rsidRDefault="00874E4D" w:rsidP="00874E4D">
      <w:pPr>
        <w:shd w:val="clear" w:color="auto" w:fill="F7F7F7"/>
        <w:spacing w:before="100" w:beforeAutospacing="1" w:after="100" w:afterAutospacing="1" w:line="480" w:lineRule="auto"/>
        <w:rPr>
          <w:rFonts w:asciiTheme="minorBidi" w:eastAsia="Times New Roman" w:hAnsiTheme="minorBidi"/>
          <w:color w:val="212529"/>
          <w:sz w:val="28"/>
        </w:rPr>
      </w:pPr>
      <w:r w:rsidRPr="00874E4D">
        <w:rPr>
          <w:rFonts w:asciiTheme="minorBidi" w:eastAsia="Times New Roman" w:hAnsiTheme="minorBidi"/>
          <w:color w:val="212529"/>
          <w:sz w:val="28"/>
          <w:cs/>
        </w:rPr>
        <w:t>กรณีที่มีการแก้ไขเปลี่ยนแปลงนโยบายความเป็นส่วนตัวนี้ เราจะประกาศนโยบายความเป็นส่วนตัวฉบับใหม่ผ่านทางเว็บไซต์นี้ ซึ่งท่านควรเข้ามาตรวจสอบความเปลี่ยนแปลงนโยบายความเป็นส่วนตัวเป็นครั้งคราว โดยนโยบายความเป็นส่วนตัวฉบับใหม่จะมีผลบังคับใช้ทันทีในวันที่ประกาศ</w:t>
      </w:r>
    </w:p>
    <w:p w:rsidR="00874E4D" w:rsidRPr="009F0EC4" w:rsidRDefault="00874E4D" w:rsidP="009F0EC4">
      <w:pPr>
        <w:shd w:val="clear" w:color="auto" w:fill="F7F7F7"/>
        <w:spacing w:before="100" w:beforeAutospacing="1" w:after="100" w:afterAutospacing="1" w:line="480" w:lineRule="auto"/>
        <w:rPr>
          <w:rFonts w:asciiTheme="minorBidi" w:eastAsia="Times New Roman" w:hAnsiTheme="minorBidi"/>
          <w:color w:val="212529"/>
          <w:sz w:val="28"/>
        </w:rPr>
      </w:pPr>
      <w:r w:rsidRPr="00874E4D">
        <w:rPr>
          <w:rFonts w:asciiTheme="minorBidi" w:eastAsia="Times New Roman" w:hAnsiTheme="minorBidi"/>
          <w:color w:val="212529"/>
          <w:sz w:val="28"/>
          <w:cs/>
        </w:rPr>
        <w:t xml:space="preserve">ฉบับแก้ไขวันที่ </w:t>
      </w:r>
      <w:r w:rsidRPr="009F0EC4">
        <w:rPr>
          <w:rFonts w:asciiTheme="minorBidi" w:eastAsia="Times New Roman" w:hAnsiTheme="minorBidi"/>
          <w:color w:val="212529"/>
          <w:sz w:val="28"/>
          <w:cs/>
        </w:rPr>
        <w:t xml:space="preserve">ฉบับแก้ไขวันที่ </w:t>
      </w:r>
      <w:r w:rsidRPr="009F0EC4">
        <w:rPr>
          <w:rFonts w:asciiTheme="minorBidi" w:eastAsia="Times New Roman" w:hAnsiTheme="minorBidi"/>
          <w:color w:val="212529"/>
          <w:sz w:val="28"/>
        </w:rPr>
        <w:t xml:space="preserve">17 </w:t>
      </w:r>
      <w:r w:rsidRPr="009F0EC4">
        <w:rPr>
          <w:rFonts w:asciiTheme="minorBidi" w:eastAsia="Times New Roman" w:hAnsiTheme="minorBidi"/>
          <w:color w:val="212529"/>
          <w:sz w:val="28"/>
          <w:cs/>
        </w:rPr>
        <w:t xml:space="preserve">สิงหาคม </w:t>
      </w:r>
      <w:r w:rsidRPr="009F0EC4">
        <w:rPr>
          <w:rFonts w:asciiTheme="minorBidi" w:eastAsia="Times New Roman" w:hAnsiTheme="minorBidi"/>
          <w:color w:val="212529"/>
          <w:sz w:val="28"/>
        </w:rPr>
        <w:t>2564</w:t>
      </w:r>
    </w:p>
    <w:p w:rsidR="00FC2DC8" w:rsidRPr="00D46380" w:rsidRDefault="00FC2DC8" w:rsidP="00874E4D">
      <w:pPr>
        <w:rPr>
          <w:rFonts w:asciiTheme="minorBidi" w:hAnsiTheme="minorBidi"/>
          <w:sz w:val="28"/>
        </w:rPr>
      </w:pPr>
    </w:p>
    <w:sectPr w:rsidR="00FC2DC8" w:rsidRPr="00D4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59" w:rsidRDefault="00455D59" w:rsidP="00874E4D">
      <w:pPr>
        <w:spacing w:after="0" w:line="240" w:lineRule="auto"/>
      </w:pPr>
      <w:r>
        <w:separator/>
      </w:r>
    </w:p>
  </w:endnote>
  <w:endnote w:type="continuationSeparator" w:id="0">
    <w:p w:rsidR="00455D59" w:rsidRDefault="00455D59" w:rsidP="0087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4D" w:rsidRDefault="0087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4D" w:rsidRDefault="00874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4D" w:rsidRDefault="00874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59" w:rsidRDefault="00455D59" w:rsidP="00874E4D">
      <w:pPr>
        <w:spacing w:after="0" w:line="240" w:lineRule="auto"/>
      </w:pPr>
      <w:r>
        <w:separator/>
      </w:r>
    </w:p>
  </w:footnote>
  <w:footnote w:type="continuationSeparator" w:id="0">
    <w:p w:rsidR="00455D59" w:rsidRDefault="00455D59" w:rsidP="0087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4D" w:rsidRDefault="0087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4D" w:rsidRDefault="0087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4D" w:rsidRDefault="0087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61D6"/>
    <w:multiLevelType w:val="multilevel"/>
    <w:tmpl w:val="0FA6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B3C42"/>
    <w:multiLevelType w:val="multilevel"/>
    <w:tmpl w:val="E976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71519"/>
    <w:multiLevelType w:val="multilevel"/>
    <w:tmpl w:val="1422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34EE"/>
    <w:multiLevelType w:val="multilevel"/>
    <w:tmpl w:val="A3BA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97E3E"/>
    <w:multiLevelType w:val="multilevel"/>
    <w:tmpl w:val="DE6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B3FCF"/>
    <w:multiLevelType w:val="multilevel"/>
    <w:tmpl w:val="68F6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67EEF"/>
    <w:multiLevelType w:val="multilevel"/>
    <w:tmpl w:val="CC0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F664C"/>
    <w:multiLevelType w:val="multilevel"/>
    <w:tmpl w:val="A310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E1A9A"/>
    <w:multiLevelType w:val="multilevel"/>
    <w:tmpl w:val="960A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470A6"/>
    <w:multiLevelType w:val="hybridMultilevel"/>
    <w:tmpl w:val="E4F6398A"/>
    <w:lvl w:ilvl="0" w:tplc="0C30EC7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4D"/>
    <w:rsid w:val="001B04EC"/>
    <w:rsid w:val="00275626"/>
    <w:rsid w:val="00455D59"/>
    <w:rsid w:val="0067181D"/>
    <w:rsid w:val="006B776D"/>
    <w:rsid w:val="00840586"/>
    <w:rsid w:val="00874E4D"/>
    <w:rsid w:val="00986B84"/>
    <w:rsid w:val="009F0EC4"/>
    <w:rsid w:val="00D46380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3A22"/>
  <w15:chartTrackingRefBased/>
  <w15:docId w15:val="{FDD324EB-E8EA-473D-AC1F-8C90344F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4D"/>
  </w:style>
  <w:style w:type="paragraph" w:styleId="Footer">
    <w:name w:val="footer"/>
    <w:basedOn w:val="Normal"/>
    <w:link w:val="FooterChar"/>
    <w:uiPriority w:val="99"/>
    <w:unhideWhenUsed/>
    <w:rsid w:val="0087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4D"/>
  </w:style>
  <w:style w:type="character" w:styleId="Hyperlink">
    <w:name w:val="Hyperlink"/>
    <w:basedOn w:val="DefaultParagraphFont"/>
    <w:uiPriority w:val="99"/>
    <w:unhideWhenUsed/>
    <w:rsid w:val="00874E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4E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qonnect.a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Nitiwat Naporn</dc:creator>
  <cp:keywords/>
  <dc:description/>
  <cp:lastModifiedBy>Nitiwat Naporn</cp:lastModifiedBy>
  <cp:revision>7</cp:revision>
  <dcterms:created xsi:type="dcterms:W3CDTF">2021-08-17T01:18:00Z</dcterms:created>
  <dcterms:modified xsi:type="dcterms:W3CDTF">2021-08-17T02:38:00Z</dcterms:modified>
</cp:coreProperties>
</file>